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D7" w:rsidRPr="003D593E" w:rsidRDefault="003D06D7" w:rsidP="003D06D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3D06D7" w:rsidRPr="003D593E" w:rsidRDefault="003D06D7" w:rsidP="003D06D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>КОСТРОМСКАЯ ОБЛАСТЬ</w:t>
      </w:r>
    </w:p>
    <w:p w:rsidR="003D06D7" w:rsidRPr="003D593E" w:rsidRDefault="003D06D7" w:rsidP="003D06D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>СОВЕТ ДЕПУТАТОВ</w:t>
      </w:r>
    </w:p>
    <w:p w:rsidR="003D06D7" w:rsidRPr="003D593E" w:rsidRDefault="003D06D7" w:rsidP="003D06D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ПЕТРЕЦОВСКОГО </w:t>
      </w:r>
      <w:r w:rsidRPr="003D593E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3D06D7" w:rsidRPr="003D593E" w:rsidRDefault="003D06D7" w:rsidP="003D06D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>ВОХОМСКОГО МУНИЦИПЛЬНОГО РАЙОНА</w:t>
      </w:r>
    </w:p>
    <w:p w:rsidR="003D06D7" w:rsidRPr="003D593E" w:rsidRDefault="003D06D7" w:rsidP="003D06D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>КОСТРОМСКОЙ ОБЛАСТИ</w:t>
      </w:r>
    </w:p>
    <w:p w:rsidR="003D06D7" w:rsidRPr="003D593E" w:rsidRDefault="003D06D7" w:rsidP="003D06D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>ВТОРОГО СОЗЫВА</w:t>
      </w:r>
    </w:p>
    <w:p w:rsidR="003D06D7" w:rsidRPr="003D593E" w:rsidRDefault="003D06D7" w:rsidP="003D06D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D06D7" w:rsidRPr="003D593E" w:rsidRDefault="003D06D7" w:rsidP="003D06D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D06D7" w:rsidRPr="003D593E" w:rsidRDefault="003D06D7" w:rsidP="003D06D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 xml:space="preserve">26 ЯНВАРЯ </w:t>
      </w:r>
      <w:r w:rsidRPr="003D593E">
        <w:rPr>
          <w:rFonts w:ascii="Arial" w:eastAsia="Calibri" w:hAnsi="Arial" w:cs="Arial"/>
          <w:sz w:val="24"/>
          <w:szCs w:val="24"/>
        </w:rPr>
        <w:t xml:space="preserve"> 201</w:t>
      </w:r>
      <w:r>
        <w:rPr>
          <w:rFonts w:ascii="Arial" w:eastAsia="Calibri" w:hAnsi="Arial" w:cs="Arial"/>
          <w:sz w:val="24"/>
          <w:szCs w:val="24"/>
        </w:rPr>
        <w:t>8</w:t>
      </w:r>
      <w:r w:rsidRPr="003D593E">
        <w:rPr>
          <w:rFonts w:ascii="Arial" w:eastAsia="Calibri" w:hAnsi="Arial" w:cs="Arial"/>
          <w:sz w:val="24"/>
          <w:szCs w:val="24"/>
        </w:rPr>
        <w:t xml:space="preserve"> Г</w:t>
      </w:r>
      <w:r>
        <w:rPr>
          <w:rFonts w:ascii="Arial" w:eastAsia="Calibri" w:hAnsi="Arial" w:cs="Arial"/>
          <w:sz w:val="24"/>
          <w:szCs w:val="24"/>
        </w:rPr>
        <w:t xml:space="preserve">ОДА                              </w:t>
      </w:r>
      <w:r w:rsidRPr="003D593E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eastAsia="Calibri" w:hAnsi="Arial" w:cs="Arial"/>
          <w:sz w:val="24"/>
          <w:szCs w:val="24"/>
        </w:rPr>
        <w:t>56</w:t>
      </w:r>
    </w:p>
    <w:p w:rsidR="003D06D7" w:rsidRPr="003D593E" w:rsidRDefault="003D06D7" w:rsidP="003D06D7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3D06D7" w:rsidRPr="003D593E" w:rsidRDefault="003D06D7" w:rsidP="003D06D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D593E">
        <w:rPr>
          <w:rFonts w:ascii="Arial" w:hAnsi="Arial" w:cs="Arial"/>
          <w:b w:val="0"/>
          <w:sz w:val="24"/>
          <w:szCs w:val="24"/>
        </w:rPr>
        <w:t xml:space="preserve">О внесении изменений в Правила землепользования и застройки </w:t>
      </w:r>
      <w:r>
        <w:rPr>
          <w:rFonts w:ascii="Arial" w:hAnsi="Arial" w:cs="Arial"/>
          <w:b w:val="0"/>
          <w:sz w:val="24"/>
          <w:szCs w:val="24"/>
        </w:rPr>
        <w:t>Петрецовского</w:t>
      </w:r>
      <w:r w:rsidRPr="003D593E">
        <w:rPr>
          <w:rFonts w:ascii="Arial" w:hAnsi="Arial" w:cs="Arial"/>
          <w:b w:val="0"/>
          <w:sz w:val="24"/>
          <w:szCs w:val="24"/>
        </w:rPr>
        <w:t xml:space="preserve"> сельского поселения Вохомского муниципального района Костромской области утвержденные решением Совета депутатов </w:t>
      </w:r>
      <w:r>
        <w:rPr>
          <w:rFonts w:ascii="Arial" w:hAnsi="Arial" w:cs="Arial"/>
          <w:b w:val="0"/>
          <w:sz w:val="24"/>
          <w:szCs w:val="24"/>
        </w:rPr>
        <w:t>Петрецовского</w:t>
      </w:r>
      <w:r w:rsidRPr="003D593E">
        <w:rPr>
          <w:rFonts w:ascii="Arial" w:hAnsi="Arial" w:cs="Arial"/>
          <w:b w:val="0"/>
          <w:sz w:val="24"/>
          <w:szCs w:val="24"/>
        </w:rPr>
        <w:t xml:space="preserve"> сельского поселения Вохомского муниципального района Костромской области № </w:t>
      </w:r>
      <w:r>
        <w:rPr>
          <w:rFonts w:ascii="Arial" w:hAnsi="Arial" w:cs="Arial"/>
          <w:b w:val="0"/>
          <w:sz w:val="24"/>
          <w:szCs w:val="24"/>
        </w:rPr>
        <w:t>66</w:t>
      </w:r>
      <w:r w:rsidRPr="003D593E">
        <w:rPr>
          <w:rFonts w:ascii="Arial" w:hAnsi="Arial" w:cs="Arial"/>
          <w:b w:val="0"/>
          <w:sz w:val="24"/>
          <w:szCs w:val="24"/>
        </w:rPr>
        <w:t xml:space="preserve"> от </w:t>
      </w:r>
      <w:r>
        <w:rPr>
          <w:rFonts w:ascii="Arial" w:hAnsi="Arial" w:cs="Arial"/>
          <w:b w:val="0"/>
          <w:sz w:val="24"/>
          <w:szCs w:val="24"/>
        </w:rPr>
        <w:t>10</w:t>
      </w:r>
      <w:r w:rsidRPr="003D593E">
        <w:rPr>
          <w:rFonts w:ascii="Arial" w:hAnsi="Arial" w:cs="Arial"/>
          <w:b w:val="0"/>
          <w:sz w:val="24"/>
          <w:szCs w:val="24"/>
        </w:rPr>
        <w:t>.0</w:t>
      </w:r>
      <w:r>
        <w:rPr>
          <w:rFonts w:ascii="Arial" w:hAnsi="Arial" w:cs="Arial"/>
          <w:b w:val="0"/>
          <w:sz w:val="24"/>
          <w:szCs w:val="24"/>
        </w:rPr>
        <w:t>6</w:t>
      </w:r>
      <w:r w:rsidRPr="003D593E">
        <w:rPr>
          <w:rFonts w:ascii="Arial" w:hAnsi="Arial" w:cs="Arial"/>
          <w:b w:val="0"/>
          <w:sz w:val="24"/>
          <w:szCs w:val="24"/>
        </w:rPr>
        <w:t>.2013 года</w:t>
      </w:r>
    </w:p>
    <w:p w:rsidR="003D06D7" w:rsidRPr="003D593E" w:rsidRDefault="003D06D7" w:rsidP="003D06D7">
      <w:pPr>
        <w:pStyle w:val="ConsPlusNormal"/>
        <w:rPr>
          <w:rFonts w:ascii="Arial" w:hAnsi="Arial" w:cs="Arial"/>
          <w:sz w:val="24"/>
          <w:szCs w:val="24"/>
        </w:rPr>
      </w:pPr>
    </w:p>
    <w:p w:rsidR="003D06D7" w:rsidRPr="003D593E" w:rsidRDefault="003D06D7" w:rsidP="003D06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593E">
        <w:rPr>
          <w:rFonts w:ascii="Arial" w:hAnsi="Arial" w:cs="Arial"/>
          <w:sz w:val="24"/>
          <w:szCs w:val="24"/>
        </w:rPr>
        <w:t xml:space="preserve">В целях приведения нормативного правового акта в соответствии с действующим законодательством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Arial" w:hAnsi="Arial" w:cs="Arial"/>
          <w:sz w:val="24"/>
          <w:szCs w:val="24"/>
        </w:rPr>
        <w:t>Петрецовское</w:t>
      </w:r>
      <w:r w:rsidRPr="003D593E">
        <w:rPr>
          <w:rFonts w:ascii="Arial" w:hAnsi="Arial" w:cs="Arial"/>
          <w:sz w:val="24"/>
          <w:szCs w:val="24"/>
        </w:rPr>
        <w:t xml:space="preserve"> сельское поселение Вохомского муниципального района Костромской области Совет депутатов </w:t>
      </w:r>
      <w:r>
        <w:rPr>
          <w:rFonts w:ascii="Arial" w:hAnsi="Arial" w:cs="Arial"/>
          <w:sz w:val="24"/>
          <w:szCs w:val="24"/>
        </w:rPr>
        <w:t>Петрецовского</w:t>
      </w:r>
      <w:r w:rsidRPr="003D593E">
        <w:rPr>
          <w:rFonts w:ascii="Arial" w:hAnsi="Arial" w:cs="Arial"/>
          <w:sz w:val="24"/>
          <w:szCs w:val="24"/>
        </w:rPr>
        <w:t xml:space="preserve"> сельского поселения  решил:</w:t>
      </w:r>
    </w:p>
    <w:p w:rsidR="003D06D7" w:rsidRPr="003D593E" w:rsidRDefault="003D06D7" w:rsidP="003D06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593E">
        <w:rPr>
          <w:rFonts w:ascii="Arial" w:hAnsi="Arial" w:cs="Arial"/>
          <w:sz w:val="24"/>
          <w:szCs w:val="24"/>
        </w:rPr>
        <w:t xml:space="preserve">1. Внести в Правила землепользования и застройки </w:t>
      </w:r>
      <w:r>
        <w:rPr>
          <w:rFonts w:ascii="Arial" w:hAnsi="Arial" w:cs="Arial"/>
          <w:sz w:val="24"/>
          <w:szCs w:val="24"/>
        </w:rPr>
        <w:t>Петрецовского</w:t>
      </w:r>
      <w:r w:rsidRPr="003D593E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Костромской области утвержденные решением Совета депутатов </w:t>
      </w:r>
      <w:r>
        <w:rPr>
          <w:rFonts w:ascii="Arial" w:hAnsi="Arial" w:cs="Arial"/>
          <w:sz w:val="24"/>
          <w:szCs w:val="24"/>
        </w:rPr>
        <w:t>Петрецовского</w:t>
      </w:r>
      <w:r w:rsidRPr="003D593E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Костромской области № </w:t>
      </w:r>
      <w:r>
        <w:rPr>
          <w:rFonts w:ascii="Arial" w:hAnsi="Arial" w:cs="Arial"/>
          <w:sz w:val="24"/>
          <w:szCs w:val="24"/>
        </w:rPr>
        <w:t>66</w:t>
      </w:r>
      <w:r w:rsidRPr="003D593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10</w:t>
      </w:r>
      <w:r w:rsidRPr="003D593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3D593E">
        <w:rPr>
          <w:rFonts w:ascii="Arial" w:hAnsi="Arial" w:cs="Arial"/>
          <w:sz w:val="24"/>
          <w:szCs w:val="24"/>
        </w:rPr>
        <w:t>.2013 года следующие изменения:</w:t>
      </w:r>
    </w:p>
    <w:p w:rsidR="003D06D7" w:rsidRPr="003D593E" w:rsidRDefault="003D06D7" w:rsidP="003D06D7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D593E">
        <w:rPr>
          <w:rFonts w:ascii="Arial" w:hAnsi="Arial" w:cs="Arial"/>
          <w:b/>
          <w:sz w:val="24"/>
          <w:szCs w:val="24"/>
        </w:rPr>
        <w:t xml:space="preserve">1.1. В пункте 7 статьи 42 </w:t>
      </w:r>
      <w:r w:rsidRPr="003D593E">
        <w:rPr>
          <w:rFonts w:ascii="Arial" w:hAnsi="Arial" w:cs="Arial"/>
          <w:sz w:val="24"/>
          <w:szCs w:val="24"/>
        </w:rPr>
        <w:t>слова «</w:t>
      </w:r>
      <w:r w:rsidRPr="003D593E">
        <w:rPr>
          <w:rFonts w:ascii="Arial" w:hAnsi="Arial" w:cs="Arial"/>
          <w:b/>
          <w:sz w:val="24"/>
          <w:szCs w:val="24"/>
        </w:rPr>
        <w:t>10 дней</w:t>
      </w:r>
      <w:r w:rsidRPr="003D593E">
        <w:rPr>
          <w:rFonts w:ascii="Arial" w:hAnsi="Arial" w:cs="Arial"/>
          <w:sz w:val="24"/>
          <w:szCs w:val="24"/>
        </w:rPr>
        <w:t>» заменить словами «</w:t>
      </w:r>
      <w:r w:rsidRPr="003D593E">
        <w:rPr>
          <w:rFonts w:ascii="Arial" w:hAnsi="Arial" w:cs="Arial"/>
          <w:b/>
          <w:sz w:val="24"/>
          <w:szCs w:val="24"/>
        </w:rPr>
        <w:t>7 дней</w:t>
      </w:r>
      <w:r w:rsidRPr="003D593E">
        <w:rPr>
          <w:rFonts w:ascii="Arial" w:hAnsi="Arial" w:cs="Arial"/>
          <w:sz w:val="24"/>
          <w:szCs w:val="24"/>
        </w:rPr>
        <w:t>»;</w:t>
      </w:r>
    </w:p>
    <w:p w:rsidR="003D06D7" w:rsidRPr="003D593E" w:rsidRDefault="003D06D7" w:rsidP="003D06D7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D593E">
        <w:rPr>
          <w:rFonts w:ascii="Arial" w:hAnsi="Arial" w:cs="Arial"/>
          <w:b/>
          <w:sz w:val="24"/>
          <w:szCs w:val="24"/>
        </w:rPr>
        <w:t xml:space="preserve">1.2. В пункте 5 статьи 44 </w:t>
      </w:r>
      <w:r w:rsidRPr="003D593E">
        <w:rPr>
          <w:rFonts w:ascii="Arial" w:hAnsi="Arial" w:cs="Arial"/>
          <w:sz w:val="24"/>
          <w:szCs w:val="24"/>
        </w:rPr>
        <w:t>слова «</w:t>
      </w:r>
      <w:r w:rsidRPr="003D593E">
        <w:rPr>
          <w:rFonts w:ascii="Arial" w:hAnsi="Arial" w:cs="Arial"/>
          <w:b/>
          <w:sz w:val="24"/>
          <w:szCs w:val="24"/>
        </w:rPr>
        <w:t>десяти дней</w:t>
      </w:r>
      <w:r w:rsidRPr="003D593E">
        <w:rPr>
          <w:rFonts w:ascii="Arial" w:hAnsi="Arial" w:cs="Arial"/>
          <w:sz w:val="24"/>
          <w:szCs w:val="24"/>
        </w:rPr>
        <w:t>» заменить словами «</w:t>
      </w:r>
      <w:r w:rsidRPr="003D593E">
        <w:rPr>
          <w:rFonts w:ascii="Arial" w:hAnsi="Arial" w:cs="Arial"/>
          <w:b/>
          <w:sz w:val="24"/>
          <w:szCs w:val="24"/>
        </w:rPr>
        <w:t>семи дней</w:t>
      </w:r>
      <w:r w:rsidRPr="003D593E">
        <w:rPr>
          <w:rFonts w:ascii="Arial" w:hAnsi="Arial" w:cs="Arial"/>
          <w:sz w:val="24"/>
          <w:szCs w:val="24"/>
        </w:rPr>
        <w:t>»;</w:t>
      </w:r>
    </w:p>
    <w:p w:rsidR="003D06D7" w:rsidRPr="003D593E" w:rsidRDefault="003D06D7" w:rsidP="003D06D7">
      <w:pPr>
        <w:pStyle w:val="a3"/>
        <w:ind w:firstLine="709"/>
        <w:rPr>
          <w:rFonts w:ascii="Arial" w:hAnsi="Arial" w:cs="Arial"/>
          <w:b/>
          <w:sz w:val="24"/>
          <w:szCs w:val="24"/>
        </w:rPr>
      </w:pPr>
      <w:r w:rsidRPr="003D593E">
        <w:rPr>
          <w:rFonts w:ascii="Arial" w:hAnsi="Arial" w:cs="Arial"/>
          <w:b/>
          <w:sz w:val="24"/>
          <w:szCs w:val="24"/>
        </w:rPr>
        <w:t>1.3. В пункте 6 статьи 44:</w:t>
      </w:r>
    </w:p>
    <w:p w:rsidR="003D06D7" w:rsidRPr="003D593E" w:rsidRDefault="003D06D7" w:rsidP="003D06D7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D593E">
        <w:rPr>
          <w:rFonts w:ascii="Arial" w:hAnsi="Arial" w:cs="Arial"/>
          <w:b/>
          <w:sz w:val="24"/>
          <w:szCs w:val="24"/>
        </w:rPr>
        <w:t>а)</w:t>
      </w:r>
      <w:r w:rsidRPr="003D593E">
        <w:rPr>
          <w:rFonts w:ascii="Arial" w:hAnsi="Arial" w:cs="Arial"/>
          <w:sz w:val="24"/>
          <w:szCs w:val="24"/>
        </w:rPr>
        <w:t xml:space="preserve"> </w:t>
      </w:r>
      <w:r w:rsidRPr="003D593E">
        <w:rPr>
          <w:rFonts w:ascii="Arial" w:hAnsi="Arial" w:cs="Arial"/>
          <w:b/>
          <w:sz w:val="24"/>
          <w:szCs w:val="24"/>
        </w:rPr>
        <w:t xml:space="preserve">подпункты 1, 2 и 4 </w:t>
      </w:r>
      <w:r w:rsidRPr="003D593E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D06D7" w:rsidRPr="003D593E" w:rsidRDefault="003D06D7" w:rsidP="003D06D7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D593E">
        <w:rPr>
          <w:rStyle w:val="blk"/>
          <w:rFonts w:ascii="Arial" w:hAnsi="Arial" w:cs="Arial"/>
          <w:sz w:val="24"/>
          <w:szCs w:val="24"/>
        </w:rPr>
        <w:t xml:space="preserve">«1) отсутствие документов, указанных в </w:t>
      </w:r>
      <w:hyperlink r:id="rId4" w:anchor="dst278" w:history="1">
        <w:r w:rsidRPr="003D593E">
          <w:rPr>
            <w:rStyle w:val="a4"/>
            <w:rFonts w:ascii="Arial" w:hAnsi="Arial" w:cs="Arial"/>
            <w:sz w:val="24"/>
            <w:szCs w:val="24"/>
          </w:rPr>
          <w:t>частях 3</w:t>
        </w:r>
      </w:hyperlink>
      <w:r w:rsidRPr="003D593E">
        <w:rPr>
          <w:rStyle w:val="blk"/>
          <w:rFonts w:ascii="Arial" w:hAnsi="Arial" w:cs="Arial"/>
          <w:sz w:val="24"/>
          <w:szCs w:val="24"/>
        </w:rPr>
        <w:t xml:space="preserve"> и </w:t>
      </w:r>
      <w:hyperlink r:id="rId5" w:anchor="dst100893" w:history="1">
        <w:r w:rsidRPr="003D593E">
          <w:rPr>
            <w:rStyle w:val="a4"/>
            <w:rFonts w:ascii="Arial" w:hAnsi="Arial" w:cs="Arial"/>
            <w:sz w:val="24"/>
            <w:szCs w:val="24"/>
          </w:rPr>
          <w:t>4</w:t>
        </w:r>
      </w:hyperlink>
      <w:r w:rsidRPr="003D593E">
        <w:rPr>
          <w:rStyle w:val="blk"/>
          <w:rFonts w:ascii="Arial" w:hAnsi="Arial" w:cs="Arial"/>
          <w:sz w:val="24"/>
          <w:szCs w:val="24"/>
        </w:rPr>
        <w:t xml:space="preserve"> настоящей статьи;</w:t>
      </w:r>
    </w:p>
    <w:p w:rsidR="003D06D7" w:rsidRPr="003D593E" w:rsidRDefault="003D06D7" w:rsidP="003D06D7">
      <w:pPr>
        <w:pStyle w:val="a3"/>
        <w:ind w:firstLine="709"/>
        <w:rPr>
          <w:rFonts w:ascii="Arial" w:hAnsi="Arial" w:cs="Arial"/>
          <w:sz w:val="24"/>
          <w:szCs w:val="24"/>
        </w:rPr>
      </w:pPr>
      <w:bookmarkStart w:id="0" w:name="dst1624"/>
      <w:bookmarkEnd w:id="0"/>
      <w:proofErr w:type="gramStart"/>
      <w:r w:rsidRPr="003D593E">
        <w:rPr>
          <w:rStyle w:val="blk"/>
          <w:rFonts w:ascii="Arial" w:hAnsi="Arial" w:cs="Arial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r w:rsidRPr="003D593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D06D7" w:rsidRPr="003D593E" w:rsidRDefault="003D06D7" w:rsidP="003D06D7">
      <w:pPr>
        <w:pStyle w:val="a3"/>
        <w:ind w:firstLine="709"/>
        <w:rPr>
          <w:rStyle w:val="blk"/>
          <w:rFonts w:ascii="Arial" w:hAnsi="Arial" w:cs="Arial"/>
          <w:sz w:val="24"/>
          <w:szCs w:val="24"/>
        </w:rPr>
      </w:pPr>
      <w:r w:rsidRPr="003D593E">
        <w:rPr>
          <w:rStyle w:val="blk"/>
          <w:rFonts w:ascii="Arial" w:hAnsi="Arial" w:cs="Arial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</w:t>
      </w:r>
      <w:proofErr w:type="gramStart"/>
      <w:r w:rsidRPr="003D593E">
        <w:rPr>
          <w:rStyle w:val="blk"/>
          <w:rFonts w:ascii="Arial" w:hAnsi="Arial" w:cs="Arial"/>
          <w:sz w:val="24"/>
          <w:szCs w:val="24"/>
        </w:rPr>
        <w:t>;»</w:t>
      </w:r>
      <w:proofErr w:type="gramEnd"/>
    </w:p>
    <w:p w:rsidR="003D06D7" w:rsidRPr="003D593E" w:rsidRDefault="003D06D7" w:rsidP="003D06D7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D593E">
        <w:rPr>
          <w:rStyle w:val="blk"/>
          <w:rFonts w:ascii="Arial" w:hAnsi="Arial" w:cs="Arial"/>
          <w:b/>
          <w:sz w:val="24"/>
          <w:szCs w:val="24"/>
        </w:rPr>
        <w:t>б) дополнить подпунктом  5</w:t>
      </w:r>
      <w:r w:rsidRPr="003D593E">
        <w:rPr>
          <w:rStyle w:val="blk"/>
          <w:rFonts w:ascii="Arial" w:hAnsi="Arial" w:cs="Arial"/>
          <w:sz w:val="24"/>
          <w:szCs w:val="24"/>
        </w:rPr>
        <w:t xml:space="preserve"> следующего содержания:</w:t>
      </w:r>
    </w:p>
    <w:p w:rsidR="003D06D7" w:rsidRPr="003D593E" w:rsidRDefault="003D06D7" w:rsidP="003D06D7">
      <w:pPr>
        <w:pStyle w:val="a3"/>
        <w:ind w:firstLine="709"/>
        <w:rPr>
          <w:rStyle w:val="blk"/>
          <w:rFonts w:ascii="Arial" w:hAnsi="Arial" w:cs="Arial"/>
          <w:sz w:val="24"/>
          <w:szCs w:val="24"/>
        </w:rPr>
      </w:pPr>
      <w:bookmarkStart w:id="1" w:name="dst1625"/>
      <w:bookmarkEnd w:id="1"/>
      <w:r w:rsidRPr="003D593E">
        <w:rPr>
          <w:rStyle w:val="blk"/>
          <w:rFonts w:ascii="Arial" w:hAnsi="Arial" w:cs="Arial"/>
          <w:sz w:val="24"/>
          <w:szCs w:val="24"/>
        </w:rPr>
        <w:t xml:space="preserve">«5)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3D593E">
        <w:rPr>
          <w:rStyle w:val="blk"/>
          <w:rFonts w:ascii="Arial" w:hAnsi="Arial" w:cs="Arial"/>
          <w:sz w:val="24"/>
          <w:szCs w:val="24"/>
        </w:rPr>
        <w:t>Федерации</w:t>
      </w:r>
      <w:proofErr w:type="gramEnd"/>
      <w:r w:rsidRPr="003D593E">
        <w:rPr>
          <w:rStyle w:val="blk"/>
          <w:rFonts w:ascii="Arial" w:hAnsi="Arial" w:cs="Arial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регламентом.»;</w:t>
      </w:r>
    </w:p>
    <w:p w:rsidR="003D06D7" w:rsidRPr="003D593E" w:rsidRDefault="003D06D7" w:rsidP="003D06D7">
      <w:pPr>
        <w:pStyle w:val="a3"/>
        <w:ind w:firstLine="709"/>
        <w:rPr>
          <w:rStyle w:val="blk"/>
          <w:rFonts w:ascii="Arial" w:hAnsi="Arial" w:cs="Arial"/>
          <w:b/>
          <w:sz w:val="24"/>
          <w:szCs w:val="24"/>
        </w:rPr>
      </w:pPr>
      <w:r w:rsidRPr="003D593E">
        <w:rPr>
          <w:rStyle w:val="blk"/>
          <w:rFonts w:ascii="Arial" w:hAnsi="Arial" w:cs="Arial"/>
          <w:b/>
          <w:sz w:val="24"/>
          <w:szCs w:val="24"/>
        </w:rPr>
        <w:t xml:space="preserve">1.4. Из статей 32 и 33 </w:t>
      </w:r>
      <w:r w:rsidRPr="003D593E">
        <w:rPr>
          <w:rStyle w:val="blk"/>
          <w:rFonts w:ascii="Arial" w:hAnsi="Arial" w:cs="Arial"/>
          <w:sz w:val="24"/>
          <w:szCs w:val="24"/>
        </w:rPr>
        <w:t>слова</w:t>
      </w:r>
      <w:r w:rsidRPr="003D593E">
        <w:rPr>
          <w:rStyle w:val="blk"/>
          <w:rFonts w:ascii="Arial" w:hAnsi="Arial" w:cs="Arial"/>
          <w:b/>
          <w:sz w:val="24"/>
          <w:szCs w:val="24"/>
        </w:rPr>
        <w:t xml:space="preserve"> «государственных» </w:t>
      </w:r>
      <w:r w:rsidRPr="003D593E">
        <w:rPr>
          <w:rStyle w:val="blk"/>
          <w:rFonts w:ascii="Arial" w:hAnsi="Arial" w:cs="Arial"/>
          <w:sz w:val="24"/>
          <w:szCs w:val="24"/>
        </w:rPr>
        <w:t>исключить;</w:t>
      </w:r>
    </w:p>
    <w:p w:rsidR="003D06D7" w:rsidRPr="003D593E" w:rsidRDefault="003D06D7" w:rsidP="003D06D7">
      <w:pPr>
        <w:pStyle w:val="a3"/>
        <w:ind w:firstLine="709"/>
        <w:rPr>
          <w:rStyle w:val="blk"/>
          <w:rFonts w:ascii="Arial" w:hAnsi="Arial" w:cs="Arial"/>
          <w:sz w:val="24"/>
          <w:szCs w:val="24"/>
        </w:rPr>
      </w:pPr>
      <w:r w:rsidRPr="003D593E">
        <w:rPr>
          <w:rStyle w:val="blk"/>
          <w:rFonts w:ascii="Arial" w:hAnsi="Arial" w:cs="Arial"/>
          <w:b/>
          <w:sz w:val="24"/>
          <w:szCs w:val="24"/>
        </w:rPr>
        <w:t>1.5.</w:t>
      </w:r>
      <w:r w:rsidRPr="003D593E">
        <w:rPr>
          <w:rFonts w:ascii="Arial" w:hAnsi="Arial" w:cs="Arial"/>
          <w:b/>
          <w:sz w:val="24"/>
          <w:szCs w:val="24"/>
        </w:rPr>
        <w:t xml:space="preserve"> Подпункт «а» пункта 2 статьи 32 </w:t>
      </w:r>
      <w:r w:rsidRPr="003D593E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D06D7" w:rsidRPr="003D593E" w:rsidRDefault="003D06D7" w:rsidP="003D06D7">
      <w:pPr>
        <w:pStyle w:val="a3"/>
        <w:ind w:firstLine="709"/>
        <w:rPr>
          <w:rFonts w:ascii="Arial" w:hAnsi="Arial" w:cs="Arial"/>
          <w:sz w:val="24"/>
          <w:szCs w:val="24"/>
        </w:rPr>
      </w:pPr>
      <w:bookmarkStart w:id="2" w:name="dst1268"/>
      <w:bookmarkStart w:id="3" w:name="dst1274"/>
      <w:bookmarkEnd w:id="2"/>
      <w:bookmarkEnd w:id="3"/>
      <w:r w:rsidRPr="003D593E">
        <w:rPr>
          <w:rFonts w:ascii="Arial" w:hAnsi="Arial" w:cs="Arial"/>
          <w:sz w:val="24"/>
          <w:szCs w:val="24"/>
        </w:rPr>
        <w:lastRenderedPageBreak/>
        <w:t>«а) 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 местного значения</w:t>
      </w:r>
      <w:proofErr w:type="gramStart"/>
      <w:r w:rsidRPr="003D593E">
        <w:rPr>
          <w:rFonts w:ascii="Arial" w:hAnsi="Arial" w:cs="Arial"/>
          <w:sz w:val="24"/>
          <w:szCs w:val="24"/>
        </w:rPr>
        <w:t>;»</w:t>
      </w:r>
      <w:proofErr w:type="gramEnd"/>
      <w:r w:rsidRPr="003D593E">
        <w:rPr>
          <w:rFonts w:ascii="Arial" w:hAnsi="Arial" w:cs="Arial"/>
          <w:sz w:val="24"/>
          <w:szCs w:val="24"/>
        </w:rPr>
        <w:t>;</w:t>
      </w:r>
    </w:p>
    <w:p w:rsidR="003D06D7" w:rsidRPr="003D593E" w:rsidRDefault="003D06D7" w:rsidP="003D06D7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D593E">
        <w:rPr>
          <w:rFonts w:ascii="Arial" w:hAnsi="Arial" w:cs="Arial"/>
          <w:sz w:val="24"/>
          <w:szCs w:val="24"/>
        </w:rPr>
        <w:t xml:space="preserve">1.6. </w:t>
      </w:r>
      <w:r w:rsidRPr="003D593E">
        <w:rPr>
          <w:rFonts w:ascii="Arial" w:hAnsi="Arial" w:cs="Arial"/>
          <w:b/>
          <w:sz w:val="24"/>
          <w:szCs w:val="24"/>
        </w:rPr>
        <w:t xml:space="preserve">Пункт 2 статьи 43 </w:t>
      </w:r>
      <w:r w:rsidRPr="003D593E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D06D7" w:rsidRPr="003D593E" w:rsidRDefault="003D06D7" w:rsidP="003D06D7">
      <w:pPr>
        <w:ind w:firstLine="547"/>
        <w:rPr>
          <w:rFonts w:ascii="Arial" w:hAnsi="Arial" w:cs="Arial"/>
          <w:sz w:val="24"/>
          <w:szCs w:val="24"/>
        </w:rPr>
      </w:pPr>
      <w:r w:rsidRPr="003D593E">
        <w:rPr>
          <w:rStyle w:val="blk"/>
          <w:rFonts w:ascii="Arial" w:hAnsi="Arial" w:cs="Arial"/>
          <w:sz w:val="24"/>
          <w:szCs w:val="24"/>
        </w:rPr>
        <w:t xml:space="preserve">«2. </w:t>
      </w:r>
      <w:proofErr w:type="gramStart"/>
      <w:r w:rsidRPr="003D593E">
        <w:rPr>
          <w:rStyle w:val="blk"/>
          <w:rFonts w:ascii="Arial" w:hAnsi="Arial" w:cs="Arial"/>
          <w:sz w:val="24"/>
          <w:szCs w:val="24"/>
        </w:rPr>
        <w:t>При осуществлении строительства, реконструкции, капитального ремонта объекта капитального строительства на основании договора строительного подряда с застройщиком или техническим заказчиком, лицом, ответственным за эксплуатацию здания, сооружения, региональным оператором указанные лица должны подготовить земельный участок для строительства и (или) объект капитального строительства для реконструкции или капитального ремонта, а также передать индивидуальному предпринимателю или юридическому лицу, с которыми заключен такой договор, материалы и</w:t>
      </w:r>
      <w:proofErr w:type="gramEnd"/>
      <w:r w:rsidRPr="003D593E">
        <w:rPr>
          <w:rStyle w:val="blk"/>
          <w:rFonts w:ascii="Arial" w:hAnsi="Arial" w:cs="Arial"/>
          <w:sz w:val="24"/>
          <w:szCs w:val="24"/>
        </w:rPr>
        <w:t xml:space="preserve"> результаты инженерных изысканий, проектную документацию, разрешение на строительство. При необходимости прекращения работ или их приостановления более чем на шесть месяцев застройщик или технический заказчик должен обеспечить </w:t>
      </w:r>
      <w:hyperlink r:id="rId6" w:anchor="dst100008" w:history="1">
        <w:r w:rsidRPr="003D593E">
          <w:rPr>
            <w:rStyle w:val="a4"/>
            <w:rFonts w:ascii="Arial" w:hAnsi="Arial" w:cs="Arial"/>
            <w:sz w:val="24"/>
            <w:szCs w:val="24"/>
          </w:rPr>
          <w:t>консервацию</w:t>
        </w:r>
      </w:hyperlink>
      <w:r w:rsidRPr="003D593E">
        <w:rPr>
          <w:rStyle w:val="blk"/>
          <w:rFonts w:ascii="Arial" w:hAnsi="Arial" w:cs="Arial"/>
          <w:sz w:val="24"/>
          <w:szCs w:val="24"/>
        </w:rPr>
        <w:t xml:space="preserve"> объекта капитального строительства</w:t>
      </w:r>
      <w:proofErr w:type="gramStart"/>
      <w:r w:rsidRPr="003D593E">
        <w:rPr>
          <w:rStyle w:val="blk"/>
          <w:rFonts w:ascii="Arial" w:hAnsi="Arial" w:cs="Arial"/>
          <w:sz w:val="24"/>
          <w:szCs w:val="24"/>
        </w:rPr>
        <w:t>.».</w:t>
      </w:r>
      <w:proofErr w:type="gramEnd"/>
    </w:p>
    <w:p w:rsidR="003D06D7" w:rsidRPr="003D593E" w:rsidRDefault="003D06D7" w:rsidP="003D06D7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4" w:name="dst1275"/>
      <w:bookmarkEnd w:id="4"/>
    </w:p>
    <w:p w:rsidR="003D06D7" w:rsidRPr="003D593E" w:rsidRDefault="003D06D7" w:rsidP="003D06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D593E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3D06D7" w:rsidRPr="003D593E" w:rsidRDefault="003D06D7" w:rsidP="003D06D7">
      <w:pPr>
        <w:pStyle w:val="ConsPlusNormal"/>
        <w:rPr>
          <w:rFonts w:ascii="Arial" w:hAnsi="Arial" w:cs="Arial"/>
          <w:sz w:val="24"/>
          <w:szCs w:val="24"/>
        </w:rPr>
      </w:pPr>
    </w:p>
    <w:p w:rsidR="003D06D7" w:rsidRPr="003D593E" w:rsidRDefault="003D06D7" w:rsidP="003D06D7">
      <w:pPr>
        <w:pStyle w:val="ConsPlusNormal"/>
        <w:rPr>
          <w:rFonts w:ascii="Arial" w:hAnsi="Arial" w:cs="Arial"/>
          <w:sz w:val="24"/>
          <w:szCs w:val="24"/>
        </w:rPr>
      </w:pPr>
    </w:p>
    <w:p w:rsidR="003D06D7" w:rsidRPr="003D593E" w:rsidRDefault="003D06D7" w:rsidP="003D06D7">
      <w:pPr>
        <w:pStyle w:val="ConsPlusNormal"/>
        <w:rPr>
          <w:rFonts w:ascii="Arial" w:hAnsi="Arial" w:cs="Arial"/>
          <w:sz w:val="24"/>
          <w:szCs w:val="24"/>
        </w:rPr>
      </w:pPr>
    </w:p>
    <w:p w:rsidR="003D06D7" w:rsidRPr="003D593E" w:rsidRDefault="003D06D7" w:rsidP="003D06D7">
      <w:pPr>
        <w:pStyle w:val="ConsPlusNormal"/>
        <w:rPr>
          <w:rFonts w:ascii="Arial" w:hAnsi="Arial" w:cs="Arial"/>
          <w:sz w:val="24"/>
          <w:szCs w:val="24"/>
        </w:rPr>
      </w:pPr>
    </w:p>
    <w:p w:rsidR="003D06D7" w:rsidRPr="003D593E" w:rsidRDefault="003D06D7" w:rsidP="003D06D7">
      <w:pPr>
        <w:pStyle w:val="ConsPlusNormal"/>
        <w:rPr>
          <w:rFonts w:ascii="Arial" w:hAnsi="Arial" w:cs="Arial"/>
          <w:sz w:val="24"/>
          <w:szCs w:val="24"/>
        </w:rPr>
      </w:pPr>
    </w:p>
    <w:p w:rsidR="003D06D7" w:rsidRPr="003D593E" w:rsidRDefault="003D06D7" w:rsidP="003D06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 xml:space="preserve">Глава </w:t>
      </w:r>
      <w:r>
        <w:rPr>
          <w:rFonts w:ascii="Arial" w:eastAsia="Calibri" w:hAnsi="Arial" w:cs="Arial"/>
          <w:sz w:val="24"/>
          <w:szCs w:val="24"/>
        </w:rPr>
        <w:t>Петрецовского</w:t>
      </w:r>
      <w:r w:rsidRPr="003D593E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</w:p>
    <w:p w:rsidR="003D06D7" w:rsidRPr="003D593E" w:rsidRDefault="003D06D7" w:rsidP="003D06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 xml:space="preserve">Вохомского муниципального района </w:t>
      </w:r>
    </w:p>
    <w:p w:rsidR="003D06D7" w:rsidRDefault="003D06D7" w:rsidP="003D06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593E">
        <w:rPr>
          <w:rFonts w:ascii="Arial" w:eastAsia="Calibri" w:hAnsi="Arial" w:cs="Arial"/>
          <w:sz w:val="24"/>
          <w:szCs w:val="24"/>
        </w:rPr>
        <w:t xml:space="preserve">Костромской области: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В.А.Швецов.</w:t>
      </w:r>
    </w:p>
    <w:p w:rsidR="003D06D7" w:rsidRDefault="003D06D7" w:rsidP="003D06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06D7" w:rsidRDefault="003D06D7" w:rsidP="003D06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06D7" w:rsidRDefault="003D06D7" w:rsidP="003D06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06D7" w:rsidRDefault="003D06D7" w:rsidP="003D06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06D7" w:rsidRDefault="003D06D7" w:rsidP="003D06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C40D8" w:rsidRPr="003D06D7" w:rsidRDefault="008C40D8" w:rsidP="003D06D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40D8" w:rsidRPr="003D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D06D7"/>
    <w:rsid w:val="003D06D7"/>
    <w:rsid w:val="008C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6D7"/>
    <w:pPr>
      <w:spacing w:after="0" w:line="240" w:lineRule="auto"/>
    </w:pPr>
  </w:style>
  <w:style w:type="paragraph" w:customStyle="1" w:styleId="ConsPlusNormal">
    <w:name w:val="ConsPlusNormal"/>
    <w:rsid w:val="003D0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0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3D06D7"/>
  </w:style>
  <w:style w:type="character" w:styleId="a4">
    <w:name w:val="Hyperlink"/>
    <w:basedOn w:val="a0"/>
    <w:rsid w:val="003D0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19995/" TargetMode="External"/><Relationship Id="rId5" Type="http://schemas.openxmlformats.org/officeDocument/2006/relationships/hyperlink" Target="http://www.consultant.ru/document/cons_doc_LAW_51040/935a657a2b5f7c7a6436cb756694bb2d649c7a00/" TargetMode="External"/><Relationship Id="rId4" Type="http://schemas.openxmlformats.org/officeDocument/2006/relationships/hyperlink" Target="http://www.consultant.ru/document/cons_doc_LAW_51040/935a657a2b5f7c7a6436cb756694bb2d649c7a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Company>Microsoft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2018-02-28T05:35:00Z</dcterms:created>
  <dcterms:modified xsi:type="dcterms:W3CDTF">2018-02-28T05:36:00Z</dcterms:modified>
</cp:coreProperties>
</file>